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BD2F4" w14:textId="75EC048A" w:rsidR="00650C2F" w:rsidRPr="00B036C7" w:rsidRDefault="007607B2" w:rsidP="00B036C7">
      <w:pPr>
        <w:jc w:val="center"/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</w:pPr>
      <w:r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  <w:t>17</w:t>
      </w:r>
      <w:r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  <w:vertAlign w:val="superscript"/>
        </w:rPr>
        <w:t>th</w:t>
      </w:r>
      <w:r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  <w:t xml:space="preserve"> International Congress of Immunology and Allergy, Mashhad, Iran</w:t>
      </w:r>
      <w:r w:rsidR="00B036C7"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  <w:t xml:space="preserve"> (</w:t>
      </w:r>
      <w:r w:rsidR="00B036C7"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  <w:t>ICIA 2026</w:t>
      </w:r>
      <w:r w:rsidR="00B036C7" w:rsidRPr="00B036C7">
        <w:rPr>
          <w:rFonts w:asciiTheme="majorBidi" w:hAnsiTheme="majorBidi" w:cstheme="majorBidi"/>
          <w:b/>
          <w:bCs/>
          <w:color w:val="7030A0"/>
          <w:sz w:val="24"/>
          <w:szCs w:val="24"/>
          <w:u w:val="single"/>
        </w:rPr>
        <w:t>)</w:t>
      </w:r>
    </w:p>
    <w:p w14:paraId="4362B93A" w14:textId="30929C62" w:rsidR="007607B2" w:rsidRDefault="007607B2" w:rsidP="00B036C7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03862EED" w14:textId="6EE9BCD8" w:rsidR="007607B2" w:rsidRPr="00636A00" w:rsidRDefault="007607B2" w:rsidP="00B036C7">
      <w:pPr>
        <w:jc w:val="center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636A00">
        <w:rPr>
          <w:rFonts w:asciiTheme="majorBidi" w:hAnsiTheme="majorBidi" w:cstheme="majorBidi"/>
          <w:b/>
          <w:bCs/>
          <w:sz w:val="28"/>
          <w:szCs w:val="28"/>
        </w:rPr>
        <w:t>Title</w:t>
      </w:r>
      <w:r w:rsidR="00B036C7" w:rsidRPr="00636A0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036C7" w:rsidRPr="00636A00">
        <w:rPr>
          <w:rFonts w:asciiTheme="majorBidi" w:hAnsiTheme="majorBidi" w:cstheme="majorBidi"/>
          <w:b/>
          <w:bCs/>
          <w:color w:val="FF0000"/>
          <w:sz w:val="28"/>
          <w:szCs w:val="28"/>
        </w:rPr>
        <w:t>(</w:t>
      </w:r>
      <w:r w:rsidR="00B036C7" w:rsidRPr="00636A00">
        <w:rPr>
          <w:rFonts w:asciiTheme="majorBidi" w:hAnsiTheme="majorBidi" w:cstheme="majorBidi"/>
          <w:b/>
          <w:bCs/>
          <w:color w:val="FF0000"/>
          <w:sz w:val="28"/>
          <w:szCs w:val="28"/>
        </w:rPr>
        <w:t>Times New Roman, size</w:t>
      </w:r>
      <w:r w:rsidR="00B036C7" w:rsidRPr="00636A00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 w:rsidR="00B036C7" w:rsidRPr="00636A00">
        <w:rPr>
          <w:rFonts w:asciiTheme="majorBidi" w:hAnsiTheme="majorBidi" w:cstheme="majorBidi"/>
          <w:b/>
          <w:bCs/>
          <w:color w:val="FF0000"/>
          <w:sz w:val="28"/>
          <w:szCs w:val="28"/>
        </w:rPr>
        <w:t>14, Bold</w:t>
      </w:r>
      <w:r w:rsidR="00B036C7" w:rsidRPr="00636A00">
        <w:rPr>
          <w:rFonts w:asciiTheme="majorBidi" w:hAnsiTheme="majorBidi" w:cstheme="majorBidi"/>
          <w:b/>
          <w:bCs/>
          <w:color w:val="FF0000"/>
          <w:sz w:val="28"/>
          <w:szCs w:val="28"/>
        </w:rPr>
        <w:t>)</w:t>
      </w:r>
    </w:p>
    <w:p w14:paraId="33C67D3B" w14:textId="60BF17CC" w:rsidR="007607B2" w:rsidRDefault="007607B2" w:rsidP="00B036C7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2442785C" w14:textId="77777777" w:rsidR="00636A00" w:rsidRDefault="007607B2" w:rsidP="00B036C7">
      <w:pPr>
        <w:jc w:val="center"/>
        <w:rPr>
          <w:rFonts w:asciiTheme="majorBidi" w:hAnsiTheme="majorBidi" w:cstheme="majorBidi"/>
        </w:rPr>
      </w:pPr>
      <w:r w:rsidRPr="00636A00">
        <w:rPr>
          <w:rFonts w:asciiTheme="majorBidi" w:hAnsiTheme="majorBidi" w:cstheme="majorBidi"/>
          <w:u w:val="single"/>
        </w:rPr>
        <w:t xml:space="preserve">First name Second name </w:t>
      </w:r>
      <w:r w:rsidRPr="00636A00">
        <w:rPr>
          <w:rFonts w:asciiTheme="majorBidi" w:hAnsiTheme="majorBidi" w:cstheme="majorBidi"/>
          <w:u w:val="single"/>
          <w:vertAlign w:val="superscript"/>
        </w:rPr>
        <w:t>1</w:t>
      </w:r>
      <w:r w:rsidRPr="00636A00">
        <w:rPr>
          <w:rFonts w:asciiTheme="majorBidi" w:hAnsiTheme="majorBidi" w:cstheme="majorBidi"/>
          <w:u w:val="single"/>
        </w:rPr>
        <w:t>,</w:t>
      </w:r>
      <w:r w:rsidRPr="00636A00">
        <w:rPr>
          <w:rFonts w:asciiTheme="majorBidi" w:hAnsiTheme="majorBidi" w:cstheme="majorBidi"/>
        </w:rPr>
        <w:t xml:space="preserve"> </w:t>
      </w:r>
      <w:r w:rsidRPr="00636A00">
        <w:rPr>
          <w:rFonts w:asciiTheme="majorBidi" w:hAnsiTheme="majorBidi" w:cstheme="majorBidi"/>
        </w:rPr>
        <w:t xml:space="preserve">First name Second name </w:t>
      </w:r>
      <w:r w:rsidRPr="00636A00">
        <w:rPr>
          <w:rFonts w:asciiTheme="majorBidi" w:hAnsiTheme="majorBidi" w:cstheme="majorBidi"/>
          <w:vertAlign w:val="superscript"/>
        </w:rPr>
        <w:t>2</w:t>
      </w:r>
      <w:r w:rsidRPr="00636A00">
        <w:rPr>
          <w:rFonts w:asciiTheme="majorBidi" w:hAnsiTheme="majorBidi" w:cstheme="majorBidi"/>
        </w:rPr>
        <w:t xml:space="preserve">, First name Second name </w:t>
      </w:r>
      <w:r w:rsidRPr="00636A00">
        <w:rPr>
          <w:rFonts w:asciiTheme="majorBidi" w:hAnsiTheme="majorBidi" w:cstheme="majorBidi"/>
          <w:vertAlign w:val="superscript"/>
        </w:rPr>
        <w:t>3</w:t>
      </w:r>
      <w:r w:rsidRPr="00636A00">
        <w:rPr>
          <w:rFonts w:asciiTheme="majorBidi" w:hAnsiTheme="majorBidi" w:cstheme="majorBidi"/>
        </w:rPr>
        <w:t xml:space="preserve">, </w:t>
      </w:r>
      <w:r w:rsidRPr="00636A00">
        <w:rPr>
          <w:rFonts w:asciiTheme="majorBidi" w:hAnsiTheme="majorBidi" w:cstheme="majorBidi"/>
        </w:rPr>
        <w:t>…</w:t>
      </w:r>
    </w:p>
    <w:p w14:paraId="76A1D582" w14:textId="23841036" w:rsidR="00636A00" w:rsidRPr="00636A00" w:rsidRDefault="00636A00" w:rsidP="00636A00">
      <w:pPr>
        <w:jc w:val="center"/>
        <w:rPr>
          <w:rFonts w:asciiTheme="majorBidi" w:hAnsiTheme="majorBidi" w:cstheme="majorBidi"/>
          <w:color w:val="FF0000"/>
        </w:rPr>
      </w:pPr>
      <w:r w:rsidRPr="00636A00">
        <w:rPr>
          <w:rFonts w:asciiTheme="majorBidi" w:hAnsiTheme="majorBidi" w:cstheme="majorBidi"/>
          <w:color w:val="FF0000"/>
        </w:rPr>
        <w:t>(Times New Roman, size 11; The presenter should be l</w:t>
      </w:r>
      <w:r w:rsidR="00EB40AB">
        <w:rPr>
          <w:rFonts w:asciiTheme="majorBidi" w:hAnsiTheme="majorBidi" w:cstheme="majorBidi"/>
          <w:color w:val="FF0000"/>
        </w:rPr>
        <w:t>ist</w:t>
      </w:r>
      <w:r w:rsidRPr="00636A00">
        <w:rPr>
          <w:rFonts w:asciiTheme="majorBidi" w:hAnsiTheme="majorBidi" w:cstheme="majorBidi"/>
          <w:color w:val="FF0000"/>
        </w:rPr>
        <w:t xml:space="preserve">ed as </w:t>
      </w:r>
      <w:r w:rsidR="00EB40AB">
        <w:rPr>
          <w:rFonts w:asciiTheme="majorBidi" w:hAnsiTheme="majorBidi" w:cstheme="majorBidi"/>
          <w:color w:val="FF0000"/>
        </w:rPr>
        <w:t xml:space="preserve">the </w:t>
      </w:r>
      <w:r w:rsidRPr="00636A00">
        <w:rPr>
          <w:rFonts w:asciiTheme="majorBidi" w:hAnsiTheme="majorBidi" w:cstheme="majorBidi"/>
          <w:color w:val="FF0000"/>
        </w:rPr>
        <w:t>first author</w:t>
      </w:r>
      <w:r w:rsidR="00EB40AB">
        <w:rPr>
          <w:rFonts w:asciiTheme="majorBidi" w:hAnsiTheme="majorBidi" w:cstheme="majorBidi"/>
          <w:color w:val="FF0000"/>
        </w:rPr>
        <w:t>,</w:t>
      </w:r>
      <w:r w:rsidRPr="00636A00">
        <w:rPr>
          <w:rFonts w:asciiTheme="majorBidi" w:hAnsiTheme="majorBidi" w:cstheme="majorBidi"/>
          <w:color w:val="FF0000"/>
        </w:rPr>
        <w:t xml:space="preserve"> </w:t>
      </w:r>
      <w:r w:rsidR="00EB40AB">
        <w:rPr>
          <w:rFonts w:asciiTheme="majorBidi" w:hAnsiTheme="majorBidi" w:cstheme="majorBidi"/>
          <w:color w:val="FF0000"/>
        </w:rPr>
        <w:t>with</w:t>
      </w:r>
      <w:r w:rsidRPr="00636A00">
        <w:rPr>
          <w:rFonts w:asciiTheme="majorBidi" w:hAnsiTheme="majorBidi" w:cstheme="majorBidi"/>
          <w:color w:val="FF0000"/>
        </w:rPr>
        <w:t xml:space="preserve"> his</w:t>
      </w:r>
      <w:r w:rsidR="00EB40AB">
        <w:rPr>
          <w:rFonts w:asciiTheme="majorBidi" w:hAnsiTheme="majorBidi" w:cstheme="majorBidi"/>
          <w:color w:val="FF0000"/>
        </w:rPr>
        <w:t xml:space="preserve"> or </w:t>
      </w:r>
      <w:r w:rsidRPr="00636A00">
        <w:rPr>
          <w:rFonts w:asciiTheme="majorBidi" w:hAnsiTheme="majorBidi" w:cstheme="majorBidi"/>
          <w:color w:val="FF0000"/>
        </w:rPr>
        <w:t>her name underlined.)</w:t>
      </w:r>
    </w:p>
    <w:p w14:paraId="26A79423" w14:textId="05EAC1BC" w:rsidR="007607B2" w:rsidRDefault="007607B2" w:rsidP="00B036C7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1A16F38F" w14:textId="0D5E3C5D" w:rsidR="007607B2" w:rsidRPr="00636A00" w:rsidRDefault="007607B2" w:rsidP="00B036C7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i/>
          <w:iCs/>
          <w:sz w:val="20"/>
          <w:szCs w:val="20"/>
        </w:rPr>
      </w:pPr>
      <w:r w:rsidRPr="00636A00">
        <w:rPr>
          <w:rFonts w:asciiTheme="majorBidi" w:hAnsiTheme="majorBidi" w:cstheme="majorBidi"/>
          <w:i/>
          <w:iCs/>
          <w:sz w:val="20"/>
          <w:szCs w:val="20"/>
        </w:rPr>
        <w:t>Department of ……., Faculty of ………, ……… University of …………</w:t>
      </w:r>
    </w:p>
    <w:p w14:paraId="0CA26674" w14:textId="5B00717C" w:rsidR="007607B2" w:rsidRPr="00636A00" w:rsidRDefault="007607B2" w:rsidP="00B036C7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i/>
          <w:iCs/>
          <w:sz w:val="20"/>
          <w:szCs w:val="20"/>
        </w:rPr>
      </w:pPr>
      <w:r w:rsidRPr="00636A00">
        <w:rPr>
          <w:rFonts w:asciiTheme="majorBidi" w:hAnsiTheme="majorBidi" w:cstheme="majorBidi"/>
          <w:i/>
          <w:iCs/>
          <w:sz w:val="20"/>
          <w:szCs w:val="20"/>
        </w:rPr>
        <w:t xml:space="preserve">Department of ……., </w:t>
      </w:r>
      <w:r w:rsidRPr="00636A00">
        <w:rPr>
          <w:rFonts w:asciiTheme="majorBidi" w:hAnsiTheme="majorBidi" w:cstheme="majorBidi"/>
          <w:i/>
          <w:iCs/>
          <w:sz w:val="20"/>
          <w:szCs w:val="20"/>
        </w:rPr>
        <w:t>School</w:t>
      </w:r>
      <w:r w:rsidRPr="00636A00">
        <w:rPr>
          <w:rFonts w:asciiTheme="majorBidi" w:hAnsiTheme="majorBidi" w:cstheme="majorBidi"/>
          <w:i/>
          <w:iCs/>
          <w:sz w:val="20"/>
          <w:szCs w:val="20"/>
        </w:rPr>
        <w:t xml:space="preserve"> of ………, ……… University of …………</w:t>
      </w:r>
    </w:p>
    <w:p w14:paraId="733E72B4" w14:textId="37935E95" w:rsidR="007607B2" w:rsidRPr="00636A00" w:rsidRDefault="007607B2" w:rsidP="00B036C7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i/>
          <w:iCs/>
          <w:sz w:val="20"/>
          <w:szCs w:val="20"/>
        </w:rPr>
      </w:pPr>
      <w:r w:rsidRPr="00636A00">
        <w:rPr>
          <w:rFonts w:asciiTheme="majorBidi" w:hAnsiTheme="majorBidi" w:cstheme="majorBidi"/>
          <w:i/>
          <w:iCs/>
          <w:sz w:val="20"/>
          <w:szCs w:val="20"/>
        </w:rPr>
        <w:t>…….</w:t>
      </w:r>
      <w:r w:rsidRPr="00636A00">
        <w:rPr>
          <w:rFonts w:asciiTheme="majorBidi" w:hAnsiTheme="majorBidi" w:cstheme="majorBidi"/>
          <w:i/>
          <w:iCs/>
          <w:sz w:val="20"/>
          <w:szCs w:val="20"/>
        </w:rPr>
        <w:t xml:space="preserve"> Research Center</w:t>
      </w:r>
      <w:r w:rsidRPr="00636A00">
        <w:rPr>
          <w:rFonts w:asciiTheme="majorBidi" w:hAnsiTheme="majorBidi" w:cstheme="majorBidi"/>
          <w:i/>
          <w:iCs/>
          <w:sz w:val="20"/>
          <w:szCs w:val="20"/>
        </w:rPr>
        <w:t>, ……… University of …………</w:t>
      </w:r>
    </w:p>
    <w:p w14:paraId="2BA03D0B" w14:textId="734DF65B" w:rsidR="007607B2" w:rsidRPr="00636A00" w:rsidRDefault="007607B2" w:rsidP="00B036C7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i/>
          <w:iCs/>
          <w:sz w:val="20"/>
          <w:szCs w:val="20"/>
        </w:rPr>
      </w:pPr>
      <w:r w:rsidRPr="00636A00">
        <w:rPr>
          <w:rFonts w:asciiTheme="majorBidi" w:hAnsiTheme="majorBidi" w:cstheme="majorBidi"/>
          <w:i/>
          <w:iCs/>
          <w:sz w:val="20"/>
          <w:szCs w:val="20"/>
        </w:rPr>
        <w:t>…</w:t>
      </w:r>
      <w:r w:rsidR="00636A00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636A00" w:rsidRPr="00636A00">
        <w:rPr>
          <w:rFonts w:asciiTheme="majorBidi" w:hAnsiTheme="majorBidi" w:cstheme="majorBidi"/>
          <w:i/>
          <w:iCs/>
          <w:color w:val="FF0000"/>
          <w:sz w:val="20"/>
          <w:szCs w:val="20"/>
        </w:rPr>
        <w:t>(Affiliations; Time New Roman, size 10, Italic)</w:t>
      </w:r>
    </w:p>
    <w:p w14:paraId="6343E65A" w14:textId="10F10011" w:rsidR="007607B2" w:rsidRDefault="007607B2" w:rsidP="007607B2">
      <w:pPr>
        <w:rPr>
          <w:rFonts w:asciiTheme="majorBidi" w:hAnsiTheme="majorBidi" w:cstheme="majorBidi"/>
          <w:sz w:val="24"/>
          <w:szCs w:val="24"/>
        </w:rPr>
      </w:pPr>
    </w:p>
    <w:p w14:paraId="089C3B29" w14:textId="230BD1D3" w:rsidR="00636A00" w:rsidRPr="00636A00" w:rsidRDefault="00636A00" w:rsidP="007607B2">
      <w:pPr>
        <w:rPr>
          <w:rFonts w:asciiTheme="majorBidi" w:hAnsiTheme="majorBidi" w:cstheme="majorBidi"/>
          <w:color w:val="FF0000"/>
          <w:sz w:val="24"/>
          <w:szCs w:val="24"/>
        </w:rPr>
      </w:pPr>
      <w:r w:rsidRPr="00636A00">
        <w:rPr>
          <w:rFonts w:asciiTheme="majorBidi" w:hAnsiTheme="majorBidi" w:cstheme="majorBidi"/>
          <w:color w:val="FF0000"/>
          <w:sz w:val="24"/>
          <w:szCs w:val="24"/>
        </w:rPr>
        <w:t>(</w:t>
      </w:r>
      <w:r w:rsidR="00EB40AB">
        <w:rPr>
          <w:rFonts w:asciiTheme="majorBidi" w:hAnsiTheme="majorBidi" w:cstheme="majorBidi"/>
          <w:color w:val="FF0000"/>
          <w:sz w:val="24"/>
          <w:szCs w:val="24"/>
        </w:rPr>
        <w:t>The m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 xml:space="preserve">ain body of </w:t>
      </w:r>
      <w:r w:rsidR="00EB40AB">
        <w:rPr>
          <w:rFonts w:asciiTheme="majorBidi" w:hAnsiTheme="majorBidi" w:cstheme="majorBidi"/>
          <w:color w:val="FF0000"/>
          <w:sz w:val="24"/>
          <w:szCs w:val="24"/>
        </w:rPr>
        <w:t xml:space="preserve">the 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 xml:space="preserve">abstract must </w:t>
      </w:r>
      <w:r w:rsidR="00EB40AB">
        <w:rPr>
          <w:rFonts w:asciiTheme="majorBidi" w:hAnsiTheme="majorBidi" w:cstheme="majorBidi"/>
          <w:color w:val="FF0000"/>
          <w:sz w:val="24"/>
          <w:szCs w:val="24"/>
        </w:rPr>
        <w:t>be no more than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 xml:space="preserve"> 2000 character</w:t>
      </w:r>
      <w:r w:rsidR="00EB40AB">
        <w:rPr>
          <w:rFonts w:asciiTheme="majorBidi" w:hAnsiTheme="majorBidi" w:cstheme="majorBidi"/>
          <w:color w:val="FF0000"/>
          <w:sz w:val="24"/>
          <w:szCs w:val="24"/>
        </w:rPr>
        <w:t>s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 xml:space="preserve"> or 300 words, </w:t>
      </w:r>
      <w:bookmarkStart w:id="0" w:name="_Hlk211971796"/>
      <w:r w:rsidRPr="00636A00">
        <w:rPr>
          <w:rFonts w:asciiTheme="majorBidi" w:hAnsiTheme="majorBidi" w:cstheme="majorBidi"/>
          <w:color w:val="FF0000"/>
          <w:sz w:val="24"/>
          <w:szCs w:val="24"/>
        </w:rPr>
        <w:t>Time New Roman, size 12</w:t>
      </w:r>
      <w:bookmarkEnd w:id="0"/>
      <w:r w:rsidRPr="00636A00">
        <w:rPr>
          <w:rFonts w:asciiTheme="majorBidi" w:hAnsiTheme="majorBidi" w:cstheme="majorBidi"/>
          <w:color w:val="FF0000"/>
          <w:sz w:val="24"/>
          <w:szCs w:val="24"/>
        </w:rPr>
        <w:t>)</w:t>
      </w:r>
    </w:p>
    <w:p w14:paraId="15B02CD1" w14:textId="3510B633" w:rsidR="007607B2" w:rsidRDefault="007607B2" w:rsidP="00B036C7">
      <w:pPr>
        <w:rPr>
          <w:rFonts w:asciiTheme="majorBidi" w:hAnsiTheme="majorBidi" w:cstheme="majorBidi"/>
          <w:sz w:val="24"/>
          <w:szCs w:val="24"/>
        </w:rPr>
      </w:pPr>
      <w:r w:rsidRPr="00636A00">
        <w:rPr>
          <w:rFonts w:asciiTheme="majorBidi" w:hAnsiTheme="majorBidi" w:cstheme="majorBidi"/>
          <w:b/>
          <w:bCs/>
          <w:sz w:val="24"/>
          <w:szCs w:val="24"/>
        </w:rPr>
        <w:t>Aim:</w:t>
      </w:r>
      <w:r w:rsidR="00B036C7">
        <w:rPr>
          <w:rFonts w:asciiTheme="majorBidi" w:hAnsiTheme="majorBidi" w:cstheme="majorBidi"/>
          <w:sz w:val="24"/>
          <w:szCs w:val="24"/>
        </w:rPr>
        <w:t xml:space="preserve"> </w:t>
      </w:r>
      <w:r w:rsidR="00B036C7" w:rsidRPr="00B036C7">
        <w:rPr>
          <w:rFonts w:asciiTheme="majorBidi" w:hAnsiTheme="majorBidi" w:cstheme="majorBidi"/>
          <w:sz w:val="24"/>
          <w:szCs w:val="24"/>
        </w:rPr>
        <w:t>the hypothesis or research question</w:t>
      </w:r>
    </w:p>
    <w:p w14:paraId="76A22B39" w14:textId="20ABC544" w:rsidR="007607B2" w:rsidRDefault="007607B2" w:rsidP="00B036C7">
      <w:pPr>
        <w:rPr>
          <w:rFonts w:asciiTheme="majorBidi" w:hAnsiTheme="majorBidi" w:cstheme="majorBidi"/>
          <w:sz w:val="24"/>
          <w:szCs w:val="24"/>
        </w:rPr>
      </w:pPr>
      <w:r w:rsidRPr="00636A00">
        <w:rPr>
          <w:rFonts w:asciiTheme="majorBidi" w:hAnsiTheme="majorBidi" w:cstheme="majorBidi"/>
          <w:b/>
          <w:bCs/>
          <w:sz w:val="24"/>
          <w:szCs w:val="24"/>
        </w:rPr>
        <w:t>Methods:</w:t>
      </w:r>
      <w:r w:rsidR="00B036C7">
        <w:rPr>
          <w:rFonts w:asciiTheme="majorBidi" w:hAnsiTheme="majorBidi" w:cstheme="majorBidi"/>
          <w:sz w:val="24"/>
          <w:szCs w:val="24"/>
        </w:rPr>
        <w:t xml:space="preserve"> </w:t>
      </w:r>
      <w:r w:rsidR="00B036C7" w:rsidRPr="00B036C7">
        <w:rPr>
          <w:rFonts w:asciiTheme="majorBidi" w:hAnsiTheme="majorBidi" w:cstheme="majorBidi"/>
          <w:sz w:val="24"/>
          <w:szCs w:val="24"/>
        </w:rPr>
        <w:t>study design and experimental method</w:t>
      </w:r>
      <w:r w:rsidR="00B036C7">
        <w:rPr>
          <w:rFonts w:asciiTheme="majorBidi" w:hAnsiTheme="majorBidi" w:cstheme="majorBidi"/>
          <w:sz w:val="24"/>
          <w:szCs w:val="24"/>
        </w:rPr>
        <w:t>s</w:t>
      </w:r>
    </w:p>
    <w:p w14:paraId="6C679D6F" w14:textId="029966EC" w:rsidR="007607B2" w:rsidRDefault="007607B2" w:rsidP="00B036C7">
      <w:pPr>
        <w:rPr>
          <w:rFonts w:asciiTheme="majorBidi" w:hAnsiTheme="majorBidi" w:cstheme="majorBidi"/>
          <w:sz w:val="24"/>
          <w:szCs w:val="24"/>
        </w:rPr>
      </w:pPr>
      <w:r w:rsidRPr="00636A00">
        <w:rPr>
          <w:rFonts w:asciiTheme="majorBidi" w:hAnsiTheme="majorBidi" w:cstheme="majorBidi"/>
          <w:b/>
          <w:bCs/>
          <w:sz w:val="24"/>
          <w:szCs w:val="24"/>
        </w:rPr>
        <w:t>Results:</w:t>
      </w:r>
      <w:r w:rsidR="00B036C7">
        <w:rPr>
          <w:rFonts w:asciiTheme="majorBidi" w:hAnsiTheme="majorBidi" w:cstheme="majorBidi"/>
          <w:sz w:val="24"/>
          <w:szCs w:val="24"/>
        </w:rPr>
        <w:t xml:space="preserve"> S</w:t>
      </w:r>
      <w:r w:rsidR="00B036C7" w:rsidRPr="00B036C7">
        <w:rPr>
          <w:rFonts w:asciiTheme="majorBidi" w:hAnsiTheme="majorBidi" w:cstheme="majorBidi"/>
          <w:sz w:val="24"/>
          <w:szCs w:val="24"/>
        </w:rPr>
        <w:t>ummary of the major findings</w:t>
      </w:r>
      <w:r w:rsidR="00B036C7">
        <w:rPr>
          <w:rFonts w:asciiTheme="majorBidi" w:hAnsiTheme="majorBidi" w:cstheme="majorBidi"/>
          <w:sz w:val="24"/>
          <w:szCs w:val="24"/>
        </w:rPr>
        <w:t xml:space="preserve"> including sufficient data to permit </w:t>
      </w:r>
      <w:r w:rsidR="00B036C7" w:rsidRPr="00B036C7">
        <w:rPr>
          <w:rFonts w:asciiTheme="majorBidi" w:hAnsiTheme="majorBidi" w:cstheme="majorBidi"/>
          <w:sz w:val="24"/>
          <w:szCs w:val="24"/>
        </w:rPr>
        <w:t>evaluation by the reviewers and public reading of the abstracts</w:t>
      </w:r>
    </w:p>
    <w:p w14:paraId="23692776" w14:textId="5A50EC66" w:rsidR="007607B2" w:rsidRDefault="007607B2" w:rsidP="007607B2">
      <w:pPr>
        <w:rPr>
          <w:rFonts w:asciiTheme="majorBidi" w:hAnsiTheme="majorBidi" w:cstheme="majorBidi"/>
          <w:sz w:val="24"/>
          <w:szCs w:val="24"/>
        </w:rPr>
      </w:pPr>
      <w:r w:rsidRPr="00636A00">
        <w:rPr>
          <w:rFonts w:asciiTheme="majorBidi" w:hAnsiTheme="majorBidi" w:cstheme="majorBidi"/>
          <w:b/>
          <w:bCs/>
          <w:sz w:val="24"/>
          <w:szCs w:val="24"/>
        </w:rPr>
        <w:t>Conclusion:</w:t>
      </w:r>
      <w:r w:rsidR="00B036C7">
        <w:rPr>
          <w:rFonts w:asciiTheme="majorBidi" w:hAnsiTheme="majorBidi" w:cstheme="majorBidi"/>
          <w:sz w:val="24"/>
          <w:szCs w:val="24"/>
        </w:rPr>
        <w:t xml:space="preserve"> Overall finding and main concluding remark of the study</w:t>
      </w:r>
    </w:p>
    <w:p w14:paraId="5DDC28CE" w14:textId="621654FB" w:rsidR="007607B2" w:rsidRDefault="007607B2" w:rsidP="007607B2">
      <w:pPr>
        <w:rPr>
          <w:rFonts w:asciiTheme="majorBidi" w:hAnsiTheme="majorBidi" w:cstheme="majorBidi"/>
          <w:sz w:val="24"/>
          <w:szCs w:val="24"/>
        </w:rPr>
      </w:pPr>
    </w:p>
    <w:p w14:paraId="0DC6FB7A" w14:textId="3AB0F17F" w:rsidR="007607B2" w:rsidRPr="007607B2" w:rsidRDefault="007607B2" w:rsidP="00EB40AB">
      <w:pPr>
        <w:rPr>
          <w:rFonts w:asciiTheme="majorBidi" w:hAnsiTheme="majorBidi" w:cstheme="majorBidi"/>
          <w:sz w:val="24"/>
          <w:szCs w:val="24"/>
        </w:rPr>
      </w:pPr>
      <w:r w:rsidRPr="00636A00">
        <w:rPr>
          <w:rFonts w:asciiTheme="majorBidi" w:hAnsiTheme="majorBidi" w:cstheme="majorBidi"/>
          <w:b/>
          <w:bCs/>
          <w:sz w:val="24"/>
          <w:szCs w:val="24"/>
        </w:rPr>
        <w:t>Keywords:</w:t>
      </w:r>
      <w:r w:rsidR="00EB40A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B40AB">
        <w:rPr>
          <w:rFonts w:asciiTheme="majorBidi" w:hAnsiTheme="majorBidi" w:cstheme="majorBidi"/>
          <w:sz w:val="24"/>
          <w:szCs w:val="24"/>
        </w:rPr>
        <w:t>keyword1; keyword2; keyword3; keyword4; keyword5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>(3-5 keywords</w:t>
      </w:r>
      <w:r w:rsidR="00EB40AB">
        <w:rPr>
          <w:rFonts w:asciiTheme="majorBidi" w:hAnsiTheme="majorBidi" w:cstheme="majorBidi"/>
          <w:color w:val="FF0000"/>
          <w:sz w:val="24"/>
          <w:szCs w:val="24"/>
        </w:rPr>
        <w:t xml:space="preserve">, </w:t>
      </w:r>
      <w:r w:rsidR="00EB40AB" w:rsidRPr="00EB40AB">
        <w:rPr>
          <w:rFonts w:asciiTheme="majorBidi" w:hAnsiTheme="majorBidi" w:cstheme="majorBidi"/>
          <w:color w:val="FF0000"/>
          <w:sz w:val="24"/>
          <w:szCs w:val="24"/>
        </w:rPr>
        <w:t>Time New Roman, size 12</w:t>
      </w:r>
      <w:r w:rsidRPr="00636A00">
        <w:rPr>
          <w:rFonts w:asciiTheme="majorBidi" w:hAnsiTheme="majorBidi" w:cstheme="majorBidi"/>
          <w:color w:val="FF0000"/>
          <w:sz w:val="24"/>
          <w:szCs w:val="24"/>
        </w:rPr>
        <w:t>)</w:t>
      </w:r>
    </w:p>
    <w:p w14:paraId="678560BC" w14:textId="76212469" w:rsidR="007607B2" w:rsidRDefault="007607B2" w:rsidP="007607B2">
      <w:pPr>
        <w:rPr>
          <w:rFonts w:asciiTheme="majorBidi" w:hAnsiTheme="majorBidi" w:cstheme="majorBidi"/>
          <w:sz w:val="24"/>
          <w:szCs w:val="24"/>
        </w:rPr>
      </w:pPr>
    </w:p>
    <w:p w14:paraId="1E00E55F" w14:textId="7314A5D9" w:rsidR="007607B2" w:rsidRDefault="007607B2">
      <w:pPr>
        <w:rPr>
          <w:rFonts w:asciiTheme="majorBidi" w:hAnsiTheme="majorBidi" w:cstheme="majorBidi"/>
          <w:sz w:val="24"/>
          <w:szCs w:val="24"/>
        </w:rPr>
      </w:pPr>
    </w:p>
    <w:p w14:paraId="7A2B75A8" w14:textId="69888094" w:rsidR="00561750" w:rsidRDefault="00561750">
      <w:pPr>
        <w:rPr>
          <w:rFonts w:asciiTheme="majorBidi" w:hAnsiTheme="majorBidi" w:cstheme="majorBidi"/>
          <w:sz w:val="24"/>
          <w:szCs w:val="24"/>
        </w:rPr>
      </w:pPr>
    </w:p>
    <w:p w14:paraId="34B9ACC5" w14:textId="77777777" w:rsidR="00561750" w:rsidRPr="00561750" w:rsidRDefault="00561750">
      <w:pPr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14:paraId="0EDF3F79" w14:textId="7355FCB5" w:rsidR="00561750" w:rsidRPr="00561750" w:rsidRDefault="00561750" w:rsidP="00561750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561750">
        <w:rPr>
          <w:rFonts w:asciiTheme="majorBidi" w:hAnsiTheme="majorBidi" w:cstheme="majorBidi"/>
          <w:b/>
          <w:bCs/>
          <w:color w:val="FF0000"/>
          <w:sz w:val="28"/>
          <w:szCs w:val="28"/>
        </w:rPr>
        <w:t>Important n</w:t>
      </w:r>
      <w:r w:rsidR="00EB40AB" w:rsidRPr="00561750">
        <w:rPr>
          <w:rFonts w:asciiTheme="majorBidi" w:hAnsiTheme="majorBidi" w:cstheme="majorBidi"/>
          <w:b/>
          <w:bCs/>
          <w:color w:val="FF0000"/>
          <w:sz w:val="28"/>
          <w:szCs w:val="28"/>
        </w:rPr>
        <w:t>ote:</w:t>
      </w:r>
    </w:p>
    <w:p w14:paraId="18B2B874" w14:textId="746C2701" w:rsidR="00561750" w:rsidRPr="00561750" w:rsidRDefault="00561750" w:rsidP="00561750">
      <w:pPr>
        <w:pStyle w:val="ListParagraph"/>
        <w:numPr>
          <w:ilvl w:val="0"/>
          <w:numId w:val="5"/>
        </w:numPr>
        <w:ind w:left="360"/>
        <w:jc w:val="both"/>
        <w:rPr>
          <w:rFonts w:asciiTheme="majorBidi" w:hAnsiTheme="majorBidi" w:cstheme="majorBidi"/>
          <w:color w:val="7030A0"/>
          <w:sz w:val="24"/>
          <w:szCs w:val="24"/>
        </w:rPr>
      </w:pPr>
      <w:r w:rsidRPr="00561750">
        <w:rPr>
          <w:rFonts w:asciiTheme="majorBidi" w:hAnsiTheme="majorBidi" w:cstheme="majorBidi"/>
          <w:color w:val="7030A0"/>
          <w:sz w:val="24"/>
          <w:szCs w:val="24"/>
        </w:rPr>
        <w:t xml:space="preserve">Please follow all instructions regarding the </w:t>
      </w:r>
      <w:r w:rsidR="008F4F03">
        <w:rPr>
          <w:rFonts w:asciiTheme="majorBidi" w:hAnsiTheme="majorBidi" w:cstheme="majorBidi"/>
          <w:color w:val="7030A0"/>
          <w:sz w:val="24"/>
          <w:szCs w:val="24"/>
        </w:rPr>
        <w:t xml:space="preserve">structure, </w:t>
      </w:r>
      <w:r w:rsidRPr="00561750">
        <w:rPr>
          <w:rFonts w:asciiTheme="majorBidi" w:hAnsiTheme="majorBidi" w:cstheme="majorBidi"/>
          <w:color w:val="7030A0"/>
          <w:sz w:val="24"/>
          <w:szCs w:val="24"/>
        </w:rPr>
        <w:t>font, size, and other notes before submitting the abstract.</w:t>
      </w:r>
      <w:r w:rsidRPr="00561750">
        <w:rPr>
          <w:rFonts w:asciiTheme="majorBidi" w:hAnsiTheme="majorBidi" w:cstheme="majorBidi"/>
          <w:color w:val="7030A0"/>
          <w:sz w:val="24"/>
          <w:szCs w:val="24"/>
        </w:rPr>
        <w:t xml:space="preserve"> </w:t>
      </w:r>
      <w:r w:rsidRPr="00561750">
        <w:rPr>
          <w:rFonts w:asciiTheme="majorBidi" w:hAnsiTheme="majorBidi" w:cstheme="majorBidi"/>
          <w:color w:val="7030A0"/>
          <w:sz w:val="24"/>
          <w:szCs w:val="24"/>
        </w:rPr>
        <w:t>Abstracts that are not in the correct format will be rejected quickly.</w:t>
      </w:r>
    </w:p>
    <w:sectPr w:rsidR="00561750" w:rsidRPr="00561750" w:rsidSect="00561750">
      <w:pgSz w:w="12240" w:h="15840"/>
      <w:pgMar w:top="540" w:right="1170" w:bottom="900" w:left="117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63F0"/>
    <w:multiLevelType w:val="hybridMultilevel"/>
    <w:tmpl w:val="A7F88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F093E"/>
    <w:multiLevelType w:val="hybridMultilevel"/>
    <w:tmpl w:val="725215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760BA"/>
    <w:multiLevelType w:val="hybridMultilevel"/>
    <w:tmpl w:val="1A3A69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17B88"/>
    <w:multiLevelType w:val="hybridMultilevel"/>
    <w:tmpl w:val="B75E0FE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F4E1A29"/>
    <w:multiLevelType w:val="hybridMultilevel"/>
    <w:tmpl w:val="3118D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57"/>
    <w:rsid w:val="00346857"/>
    <w:rsid w:val="00561750"/>
    <w:rsid w:val="00636A00"/>
    <w:rsid w:val="00650C2F"/>
    <w:rsid w:val="007607B2"/>
    <w:rsid w:val="008F4F03"/>
    <w:rsid w:val="00B036C7"/>
    <w:rsid w:val="00EB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4AEA5"/>
  <w15:chartTrackingRefBased/>
  <w15:docId w15:val="{6DB055E6-FE74-4C67-B2C6-530BB83F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Sajad</dc:creator>
  <cp:keywords/>
  <dc:description/>
  <cp:lastModifiedBy>Sajad</cp:lastModifiedBy>
  <cp:revision>2</cp:revision>
  <dcterms:created xsi:type="dcterms:W3CDTF">2025-10-21T16:56:00Z</dcterms:created>
  <dcterms:modified xsi:type="dcterms:W3CDTF">2025-10-21T17:23:00Z</dcterms:modified>
</cp:coreProperties>
</file>